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  <w:color w:val="299a76"/>
        </w:rPr>
      </w:pPr>
      <w:bookmarkStart w:colFirst="0" w:colLast="0" w:name="_5a8pvqns1cz2" w:id="0"/>
      <w:bookmarkEnd w:id="0"/>
      <w:r w:rsidDel="00000000" w:rsidR="00000000" w:rsidRPr="00000000">
        <w:rPr>
          <w:b w:val="1"/>
          <w:color w:val="299a76"/>
          <w:rtl w:val="0"/>
        </w:rPr>
        <w:t xml:space="preserve">¿Cómo elegir colores para interiores de casas?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>
          <w:b w:val="1"/>
          <w:color w:val="299a76"/>
        </w:rPr>
      </w:pPr>
      <w:bookmarkStart w:colFirst="0" w:colLast="0" w:name="_jlnoq11v04eg" w:id="1"/>
      <w:bookmarkEnd w:id="1"/>
      <w:r w:rsidDel="00000000" w:rsidR="00000000" w:rsidRPr="00000000">
        <w:rPr>
          <w:b w:val="1"/>
          <w:color w:val="299a76"/>
          <w:rtl w:val="0"/>
        </w:rPr>
        <w:t xml:space="preserve">Antes de elegir el color de la vivienda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Toma en cuenta el tamaño de tu vivienda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Busca que tu hogar se mezcle con el entorno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Elige la tendencia que servirá de inspiración para el diseño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Contrasta tonos claros con oscuros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rPr>
          <w:b w:val="1"/>
          <w:color w:val="299a76"/>
        </w:rPr>
      </w:pPr>
      <w:bookmarkStart w:colFirst="0" w:colLast="0" w:name="_wyh0wkhanp7s" w:id="2"/>
      <w:bookmarkEnd w:id="2"/>
      <w:r w:rsidDel="00000000" w:rsidR="00000000" w:rsidRPr="00000000">
        <w:rPr>
          <w:b w:val="1"/>
          <w:color w:val="299a76"/>
          <w:rtl w:val="0"/>
        </w:rPr>
        <w:t xml:space="preserve">Elegir un tono claro como base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Blanco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Beige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Mármol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Rosa pálido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Gris claro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Verde menta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rPr>
          <w:b w:val="1"/>
          <w:color w:val="299a76"/>
        </w:rPr>
      </w:pPr>
      <w:bookmarkStart w:colFirst="0" w:colLast="0" w:name="_a32fo1m35nsi" w:id="3"/>
      <w:bookmarkEnd w:id="3"/>
      <w:r w:rsidDel="00000000" w:rsidR="00000000" w:rsidRPr="00000000">
        <w:rPr>
          <w:b w:val="1"/>
          <w:color w:val="299a76"/>
          <w:rtl w:val="0"/>
        </w:rPr>
        <w:t xml:space="preserve">Contrastar con un tono oscuro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Gris mineral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Azul marino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Vino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Mostaza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Verde lima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Salmón</w:t>
      </w:r>
    </w:p>
    <w:p w:rsidR="00000000" w:rsidDel="00000000" w:rsidP="00000000" w:rsidRDefault="00000000" w:rsidRPr="00000000" w14:paraId="00000015">
      <w:pPr>
        <w:pStyle w:val="Heading2"/>
        <w:rPr>
          <w:b w:val="1"/>
          <w:color w:val="299a76"/>
        </w:rPr>
      </w:pPr>
      <w:bookmarkStart w:colFirst="0" w:colLast="0" w:name="_p7m89t9b6eg8" w:id="4"/>
      <w:bookmarkEnd w:id="4"/>
      <w:r w:rsidDel="00000000" w:rsidR="00000000" w:rsidRPr="00000000">
        <w:rPr>
          <w:b w:val="1"/>
          <w:color w:val="299a76"/>
          <w:rtl w:val="0"/>
        </w:rPr>
        <w:t xml:space="preserve">Elementos adicionales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Coloca cuadros que no compitan con los tonos de las paredes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Pon objetos decorativos que contrasten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Incorpora elementos que referencian el entorno natural del inmueble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315882</wp:posOffset>
              </wp:positionV>
              <wp:extent cx="5734050" cy="5143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315882</wp:posOffset>
              </wp:positionV>
              <wp:extent cx="5734050" cy="51435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B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 txBox="1"/>
                    <wps:cNvPr id="3" name="Shape 3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8100</wp:posOffset>
              </wp:positionH>
              <wp:positionV relativeFrom="page">
                <wp:posOffset>-857249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8100</wp:posOffset>
              </wp:positionH>
              <wp:positionV relativeFrom="page">
                <wp:posOffset>-857249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476250</wp:posOffset>
          </wp:positionH>
          <wp:positionV relativeFrom="page">
            <wp:posOffset>460963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